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en-US"/>
        </w:rPr>
      </w:pPr>
      <w:r>
        <w:rPr>
          <w:lang w:val="en-US"/>
        </w:rPr>
        <w:t>DIRECTION FOR USE</w:t>
      </w:r>
    </w:p>
    <w:p>
      <w:pPr>
        <w:rPr>
          <w:lang w:val="en-US"/>
        </w:rPr>
      </w:pPr>
    </w:p>
    <w:tbl>
      <w:tblPr>
        <w:tblStyle w:val="4"/>
        <w:tblW w:w="6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070"/>
        <w:gridCol w:w="2170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70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Crop</w:t>
            </w:r>
          </w:p>
        </w:tc>
        <w:tc>
          <w:tcPr>
            <w:tcW w:w="2170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Dilution</w:t>
            </w:r>
          </w:p>
        </w:tc>
        <w:tc>
          <w:tcPr>
            <w:tcW w:w="2421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Use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0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Seed Paddy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(Soaked seeds)</w:t>
            </w:r>
          </w:p>
        </w:tc>
        <w:tc>
          <w:tcPr>
            <w:tcW w:w="2170" w:type="dxa"/>
          </w:tcPr>
          <w:p>
            <w:pPr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Option 1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50ml of C- Real for 10kgs of seeds to be mixed with 500ml of water.</w:t>
            </w:r>
          </w:p>
          <w:p>
            <w:pPr>
              <w:rPr>
                <w:rFonts w:hint="default"/>
                <w:b/>
                <w:bCs/>
                <w:vertAlign w:val="baseline"/>
                <w:lang w:val="en-US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/>
              </w:rPr>
            </w:pPr>
          </w:p>
          <w:p>
            <w:pPr>
              <w:rPr>
                <w:rFonts w:hint="default"/>
                <w:b/>
                <w:bCs/>
                <w:vertAlign w:val="baseline"/>
                <w:lang w:val="en-US"/>
              </w:rPr>
            </w:pPr>
            <w:r>
              <w:rPr>
                <w:rFonts w:hint="default"/>
                <w:b/>
                <w:bCs/>
                <w:vertAlign w:val="baseline"/>
                <w:lang w:val="en-US"/>
              </w:rPr>
              <w:t>Option 2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50ml of C- Real for 10 kgs of seeds in 2L of water</w:t>
            </w:r>
          </w:p>
        </w:tc>
        <w:tc>
          <w:tcPr>
            <w:tcW w:w="2421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Soak 10kgs of seed paddy for 24 hours and then drain the water. Spray the solution on to the soaked seeds and mix properly. Keep for 1 -2 hours and sow the seeds in the nursery bed.</w:t>
            </w:r>
          </w:p>
          <w:p>
            <w:pPr>
              <w:rPr>
                <w:rFonts w:hint="default"/>
                <w:vertAlign w:val="baseline"/>
                <w:lang w:val="en-US"/>
              </w:rPr>
            </w:pPr>
          </w:p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Mix 50ml of C- Real with 2L of water and soak 10kgs of seeds for24 hours or until water is fully absorbed by the seeds. Then sow the seeds in nursery bed.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0" w:type="dxa"/>
          </w:tcPr>
          <w:p>
            <w:pPr>
              <w:rPr>
                <w:rFonts w:hint="default"/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Seed Paddy</w:t>
            </w:r>
          </w:p>
          <w:p>
            <w:pPr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(Dry seeds)</w:t>
            </w:r>
          </w:p>
        </w:tc>
        <w:tc>
          <w:tcPr>
            <w:tcW w:w="2170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50ml of C- Real for 10kgsof seeds to be mixed with 500ml of water.</w:t>
            </w:r>
          </w:p>
        </w:tc>
        <w:tc>
          <w:tcPr>
            <w:tcW w:w="2421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Spray the solution on to 10kgs of dry seed paddy and mix properly. Keep for 24 hours and sow the seeds the following day.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070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Maize</w:t>
            </w:r>
          </w:p>
        </w:tc>
        <w:tc>
          <w:tcPr>
            <w:tcW w:w="2170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30 ml of the product to be mixed with 200 ml of water</w:t>
            </w:r>
          </w:p>
        </w:tc>
        <w:tc>
          <w:tcPr>
            <w:tcW w:w="2421" w:type="dxa"/>
          </w:tcPr>
          <w:p>
            <w:pPr>
              <w:rPr>
                <w:vertAlign w:val="baseline"/>
                <w:lang w:val="en-US"/>
              </w:rPr>
            </w:pPr>
            <w:r>
              <w:rPr>
                <w:rFonts w:hint="default"/>
                <w:vertAlign w:val="baseline"/>
                <w:lang w:val="en-US"/>
              </w:rPr>
              <w:t>Spray the solution on to the dry seeds(5 kg) and mix properly. Keep 24 hours after the treatment before sowing.</w:t>
            </w:r>
          </w:p>
        </w:tc>
      </w:tr>
    </w:tbl>
    <w:p>
      <w:pPr>
        <w:rPr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14462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79C4D1E"/>
    <w:rsid w:val="11A865EB"/>
    <w:rsid w:val="67A817C1"/>
    <w:rsid w:val="74C14462"/>
    <w:rsid w:val="75057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color w:val="auto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</TotalTime>
  <ScaleCrop>false</ScaleCrop>
  <LinksUpToDate>false</LinksUpToDate>
  <CharactersWithSpaces>0</CharactersWithSpaces>
  <Application>WPS Office_10.2.0.7439_F1E327BC-269C-435d-A152-05C5408002CA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2018-07-31T07:40:00Z</dcterms:created>
  <dc:creator>Riyaz</dc:creator>
  <cp:lastModifiedBy>Riyaz</cp:lastModifiedBy>
  <dcterms:modified xsi:type="dcterms:W3CDTF">2018-07-31T09:57:01Z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